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о взаимной поставке продукции и товаров
</w:t>
      </w:r>
    </w:p>
    <w:p>
      <w:r>
        <w:t xml:space="preserve">г. _____________                              "___"_________ 199__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"Поставщик", в лице _____________________________________,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_____________________________________________________, 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"Покупатель", в лице 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_______________________, 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Поставщик обязуется отгрузить в 199__ г. ____________________
</w:t>
      </w:r>
    </w:p>
    <w:p>
      <w:r>
        <w:t xml:space="preserve">_______________________________________________, а Покупатель принять
</w:t>
      </w:r>
    </w:p>
    <w:p>
      <w:r>
        <w:t xml:space="preserve">(наименование продукции (товара))
</w:t>
      </w:r>
    </w:p>
    <w:p>
      <w:r>
        <w:t xml:space="preserve">и оплатить в установленном порядке, а также отгрузить Поставщику ____
</w:t>
      </w:r>
    </w:p>
    <w:p>
      <w:r>
        <w:t xml:space="preserve">____________________________________________________________________.
</w:t>
      </w:r>
    </w:p>
    <w:p>
      <w:r>
        <w:t xml:space="preserve">(наименование продукции (товара))
</w:t>
      </w:r>
    </w:p>
    <w:p>
      <w:r>
        <w:t xml:space="preserve">2. Настоящий договор является основным документом,  определяющим
</w:t>
      </w:r>
    </w:p>
    <w:p>
      <w:r>
        <w:t xml:space="preserve">права  и  обязанности  сторон  по  договору.  За нарушение договорных
</w:t>
      </w:r>
    </w:p>
    <w:p>
      <w:r>
        <w:t xml:space="preserve">обязательств  устанавливается  квартальная  (месячная)  имущественная
</w:t>
      </w:r>
    </w:p>
    <w:p>
      <w:r>
        <w:t xml:space="preserve">ответственность.
</w:t>
      </w:r>
    </w:p>
    <w:p>
      <w:r>
        <w:t xml:space="preserve">3. Сумма договора ориентировочно устанавливается _______________
</w:t>
      </w:r>
    </w:p>
    <w:p>
      <w:r>
        <w:t xml:space="preserve">_______________ руб. Стоимость продукции производственно-технического
</w:t>
      </w:r>
    </w:p>
    <w:p>
      <w:r>
        <w:t xml:space="preserve">назначения - ______________________________ руб.;  товаров  народного
</w:t>
      </w:r>
    </w:p>
    <w:p>
      <w:r>
        <w:t xml:space="preserve">потребления - ___________________________________ руб.
</w:t>
      </w:r>
    </w:p>
    <w:p>
      <w:r>
        <w:t xml:space="preserve">Минимальная норма отгрузки ____________________________________.
</w:t>
      </w:r>
    </w:p>
    <w:p>
      <w:r>
        <w:t xml:space="preserve">4.   Основанием   для   заключения  договора  является  принятие
</w:t>
      </w:r>
    </w:p>
    <w:p>
      <w:r>
        <w:t xml:space="preserve">безлимитных  заказов (если   иное   не   предусмотрено   действующим
</w:t>
      </w:r>
    </w:p>
    <w:p>
      <w:r>
        <w:t xml:space="preserve">законодательством).
</w:t>
      </w:r>
    </w:p>
    <w:p>
      <w:r>
        <w:t xml:space="preserve">5.  В  целях своевременного формирования плана производства, его
</w:t>
      </w:r>
    </w:p>
    <w:p>
      <w:r>
        <w:t xml:space="preserve">материального и транспортного обеспечения заказ на поставку продукции
</w:t>
      </w:r>
    </w:p>
    <w:p>
      <w:r>
        <w:t xml:space="preserve">(товаров) должен  быть  представлен  не  позднее  1   октября   года,
</w:t>
      </w:r>
    </w:p>
    <w:p>
      <w:r>
        <w:t xml:space="preserve">предшествующего поставке,  в 3 экземплярах.  В исключительных случаях
</w:t>
      </w:r>
    </w:p>
    <w:p>
      <w:r>
        <w:t xml:space="preserve">заказ может быть принят в планируемом к поставке году,  но не позднее
</w:t>
      </w:r>
    </w:p>
    <w:p>
      <w:r>
        <w:t xml:space="preserve">60  дней  до  начала  периода поставки.  При заключении долгосрочного
</w:t>
      </w:r>
    </w:p>
    <w:p>
      <w:r>
        <w:t xml:space="preserve">договора  на  прямые   длительные   связи   специфицированный   заказ
</w:t>
      </w:r>
    </w:p>
    <w:p>
      <w:r>
        <w:t xml:space="preserve">представляется ежегодно в те же сроки.
</w:t>
      </w:r>
    </w:p>
    <w:p>
      <w:r>
        <w:t xml:space="preserve">6.  Количество,  ассортимент, технические характеристики и сроки
</w:t>
      </w:r>
    </w:p>
    <w:p>
      <w:r>
        <w:t xml:space="preserve">поставки определяются  при  согласовании  принимаемого  к  исполнению
</w:t>
      </w:r>
    </w:p>
    <w:p>
      <w:r>
        <w:t xml:space="preserve">заказа.
</w:t>
      </w:r>
    </w:p>
    <w:p>
      <w:r>
        <w:t xml:space="preserve">7. Количество подлежащей поставке продукции (товара) должно быть
</w:t>
      </w:r>
    </w:p>
    <w:p>
      <w:r>
        <w:t xml:space="preserve">не менее минимальных  норм  отгрузки,  утвержденных  в  установленном
</w:t>
      </w:r>
    </w:p>
    <w:p>
      <w:r>
        <w:t xml:space="preserve">порядке.
</w:t>
      </w:r>
    </w:p>
    <w:p>
      <w:r>
        <w:t xml:space="preserve">8.  В  случае  принятия  к  исполнению заказа с объемом поставки
</w:t>
      </w:r>
    </w:p>
    <w:p>
      <w:r>
        <w:t xml:space="preserve">менее минимальной нормы отгрузки или в соответствии с минимальной, но
</w:t>
      </w:r>
    </w:p>
    <w:p>
      <w:r>
        <w:t xml:space="preserve">менее  вагонной,  или  при  наличии   в   заказе   разных   размеров,
</w:t>
      </w:r>
    </w:p>
    <w:p>
      <w:r>
        <w:t xml:space="preserve">производство   которых   осуществляется  не  ежемесячно,  допускается
</w:t>
      </w:r>
    </w:p>
    <w:p>
      <w:r>
        <w:t xml:space="preserve">отгрузка продукции (товара) в сборных вагонах в адрес Покупателя  или
</w:t>
      </w:r>
    </w:p>
    <w:p>
      <w:r>
        <w:t xml:space="preserve">другого предприятия, находящегося в том же населенном пункте.
</w:t>
      </w:r>
    </w:p>
    <w:p>
      <w:r>
        <w:t xml:space="preserve">9.  Количество  недопоставленной в планируемом периоде продукции
</w:t>
      </w:r>
    </w:p>
    <w:p>
      <w:r>
        <w:t xml:space="preserve">(товаров) переносится на следующий за отчетным месяц. При восполнении
</w:t>
      </w:r>
    </w:p>
    <w:p>
      <w:r>
        <w:t xml:space="preserve">недопоставки   до   15   числа  следующего  месяца  штрафные  санкции
</w:t>
      </w:r>
    </w:p>
    <w:p>
      <w:r>
        <w:t xml:space="preserve">Покупателем не применяются.
</w:t>
      </w:r>
    </w:p>
    <w:p>
      <w:r>
        <w:t xml:space="preserve">10.  В  связи  с  наличием  вагонов  разной  грузоподъемности  и
</w:t>
      </w:r>
    </w:p>
    <w:p>
      <w:r>
        <w:t xml:space="preserve">применением   различных   средств  пакетирования  допускаются  мелкие
</w:t>
      </w:r>
    </w:p>
    <w:p>
      <w:r>
        <w:t xml:space="preserve">недогрузы и перегрузы по отдельным позициям заказа,  но  не  более  6
</w:t>
      </w:r>
    </w:p>
    <w:p>
      <w:r>
        <w:t xml:space="preserve">процентов  от  нормы  отгрузки.  Мелкие  недогрузы не учитываются как
</w:t>
      </w:r>
    </w:p>
    <w:p>
      <w:r>
        <w:t xml:space="preserve">недопоставка и на них не начисляются штрафные санкции.
</w:t>
      </w:r>
    </w:p>
    <w:p>
      <w:r>
        <w:t xml:space="preserve">11. Поставщик и Покупатель по соглашению сторон  могут  изменять
</w:t>
      </w:r>
    </w:p>
    <w:p>
      <w:r>
        <w:t xml:space="preserve">ассортимент и сроки поставки.
</w:t>
      </w:r>
    </w:p>
    <w:p>
      <w:r>
        <w:t xml:space="preserve">12. При   досрочной   отгрузке  продукции  (товара)  по  просьбе
</w:t>
      </w:r>
    </w:p>
    <w:p>
      <w:r>
        <w:t xml:space="preserve">Покупателя,  а также при принятии к  исполнению  дополнительного  или
</w:t>
      </w:r>
    </w:p>
    <w:p>
      <w:r>
        <w:t xml:space="preserve">специального  заказа  Покупатель  производит  доплату  -  к стоимости
</w:t>
      </w:r>
    </w:p>
    <w:p>
      <w:r>
        <w:t xml:space="preserve">отгруженной продукции (товара).
</w:t>
      </w:r>
    </w:p>
    <w:p>
      <w:r>
        <w:t xml:space="preserve">13. Качество  поставляемой  продукции  (товара)   удостоверяется
</w:t>
      </w:r>
    </w:p>
    <w:p>
      <w:r>
        <w:t xml:space="preserve">"Сертификатом  качества",  направляемым  вместе  со  счетом на оплату
</w:t>
      </w:r>
    </w:p>
    <w:p>
      <w:r>
        <w:t xml:space="preserve">отгруженной продукции.
</w:t>
      </w:r>
    </w:p>
    <w:p>
      <w:r>
        <w:t xml:space="preserve">14. При обнаружении несоответствия качества  продукции  (товара)
</w:t>
      </w:r>
    </w:p>
    <w:p>
      <w:r>
        <w:t xml:space="preserve">Покупатель  обязан  вызвать  представителя  Поставщика  для участия в
</w:t>
      </w:r>
    </w:p>
    <w:p>
      <w:r>
        <w:t xml:space="preserve">продолжении приемки и составления двухстороннего акта.
</w:t>
      </w:r>
    </w:p>
    <w:p>
      <w:r>
        <w:t xml:space="preserve">За поставленную   продукцию   (товары),  не  соответствующие  по
</w:t>
      </w:r>
    </w:p>
    <w:p>
      <w:r>
        <w:t xml:space="preserve">качеству стандартам,  техническим условиям или условиям  договора,  а
</w:t>
      </w:r>
    </w:p>
    <w:p>
      <w:r>
        <w:t xml:space="preserve">также некомплектную    продукцию   (товары),   Поставщик   уплачивает
</w:t>
      </w:r>
    </w:p>
    <w:p>
      <w:r>
        <w:t xml:space="preserve">Покупателю штраф в размере _______% стоимости продукции (товаров) не-
</w:t>
      </w:r>
    </w:p>
    <w:p>
      <w:r>
        <w:t xml:space="preserve">надлежащего качества или некомплектных.
</w:t>
      </w:r>
    </w:p>
    <w:p>
      <w:r>
        <w:t xml:space="preserve">Вызов представителя для составления акта о  недостаче  продукции
</w:t>
      </w:r>
    </w:p>
    <w:p>
      <w:r>
        <w:t xml:space="preserve">(товара) обязателен.
</w:t>
      </w:r>
    </w:p>
    <w:p>
      <w:r>
        <w:t xml:space="preserve">15. Поставляемая     продукция    (товары)    оплачивается    по
</w:t>
      </w:r>
    </w:p>
    <w:p>
      <w:r>
        <w:t xml:space="preserve">согласованной цене.
</w:t>
      </w:r>
    </w:p>
    <w:p>
      <w:r>
        <w:t xml:space="preserve">16. Расчеты  за  поставляемую  продукцию  (товары)  производятся
</w:t>
      </w:r>
    </w:p>
    <w:p>
      <w:r>
        <w:t xml:space="preserve">Сторонами  через  банк  в  порядке  акцепта  платежных  требований  в
</w:t>
      </w:r>
    </w:p>
    <w:p>
      <w:r>
        <w:t xml:space="preserve">соответствии с действующими банковскими правилами.
</w:t>
      </w:r>
    </w:p>
    <w:p>
      <w:r>
        <w:t xml:space="preserve">17. За неосновательный отказ от  акцепта  платежного  требования
</w:t>
      </w:r>
    </w:p>
    <w:p>
      <w:r>
        <w:t xml:space="preserve">(полностью или  частично)  Покупатель  уплачивает  Поставщику штраф в
</w:t>
      </w:r>
    </w:p>
    <w:p>
      <w:r>
        <w:t xml:space="preserve">размере ______% суммы, от уплаты которой он отказался.
</w:t>
      </w:r>
    </w:p>
    <w:p>
      <w:r>
        <w:t xml:space="preserve">При несвоевременной   оплате  поставленной  продукции  (товаров)
</w:t>
      </w:r>
    </w:p>
    <w:p>
      <w:r>
        <w:t xml:space="preserve">Покупатель уплачивает   Поставщику   пеню  в  размере  ______%  суммы
</w:t>
      </w:r>
    </w:p>
    <w:p>
      <w:r>
        <w:t xml:space="preserve">просроченного платежа за каждый день просрочки.
</w:t>
      </w:r>
    </w:p>
    <w:p>
      <w:r>
        <w:t xml:space="preserve">18. За просрочку возврата тары Покупатель несет  ответственность
</w:t>
      </w:r>
    </w:p>
    <w:p>
      <w:r>
        <w:t xml:space="preserve">в соответствии  с  пунктом  68  Положения   о   поставках   продукции
</w:t>
      </w:r>
    </w:p>
    <w:p>
      <w:r>
        <w:t xml:space="preserve">производственно-технического  назначения,  если  стороны не установят
</w:t>
      </w:r>
    </w:p>
    <w:p>
      <w:r>
        <w:t xml:space="preserve">другую ответственность.
</w:t>
      </w:r>
    </w:p>
    <w:p>
      <w:r>
        <w:t xml:space="preserve">При отгрузке   продукции   (товаров)   в   адрес   снабженческих
</w:t>
      </w:r>
    </w:p>
    <w:p>
      <w:r>
        <w:t xml:space="preserve">организаций штраф за задержку возврата тары предъявляется Покупателю;
</w:t>
      </w:r>
    </w:p>
    <w:p>
      <w:r>
        <w:t xml:space="preserve">при этом  в случае переотправки продукции (товара) возврат тары может
</w:t>
      </w:r>
    </w:p>
    <w:p>
      <w:r>
        <w:t xml:space="preserve">производится ее получателями,  но обязательно  со  ссылкой  на  номер
</w:t>
      </w:r>
    </w:p>
    <w:p>
      <w:r>
        <w:t xml:space="preserve">сертификата, направленного Поставщиком Покупателю.
</w:t>
      </w:r>
    </w:p>
    <w:p>
      <w:r>
        <w:t xml:space="preserve">19. Покупатель отгружает Поставщику ____________________________
</w:t>
      </w:r>
    </w:p>
    <w:p>
      <w:r>
        <w:t xml:space="preserve">(наименование продукции
</w:t>
      </w:r>
    </w:p>
    <w:p>
      <w:r>
        <w:t xml:space="preserve">______________ в  ______  дневный  срок с момента получения продукции
</w:t>
      </w:r>
    </w:p>
    <w:p>
      <w:r>
        <w:t xml:space="preserve">(товара))
</w:t>
      </w:r>
    </w:p>
    <w:p>
      <w:r>
        <w:t xml:space="preserve">Поставка осуществляется  согласно  спецификации,  прилагаемой  к
</w:t>
      </w:r>
    </w:p>
    <w:p>
      <w:r>
        <w:t xml:space="preserve">договору. В   случае   неотгрузки  Покупателем  Поставщику  продукции
</w:t>
      </w:r>
    </w:p>
    <w:p>
      <w:r>
        <w:t xml:space="preserve">(товара) в  ________  дневный  срок  он  обязан  уплатить  Поставщику
</w:t>
      </w:r>
    </w:p>
    <w:p>
      <w:r>
        <w:t xml:space="preserve">неустойку в размере ______ процентов не поставленных в срок изделий.
</w:t>
      </w:r>
    </w:p>
    <w:p>
      <w:r>
        <w:t xml:space="preserve">20. Взаимоотношения и ответственность сторон, не предусмотренные
</w:t>
      </w:r>
    </w:p>
    <w:p>
      <w:r>
        <w:t xml:space="preserve">настоящим договором,  регулируются  в  соответствии   Положениеми   о
</w:t>
      </w:r>
    </w:p>
    <w:p>
      <w:r>
        <w:t xml:space="preserve">поставках продукции производственно-технического назначения и товаров
</w:t>
      </w:r>
    </w:p>
    <w:p>
      <w:r>
        <w:t xml:space="preserve">народного   потребления, а также действующим законодательством.
</w:t>
      </w:r>
    </w:p>
    <w:p>
      <w:r>
        <w:t xml:space="preserve">21. Срок действия договора устанавливается с ________________ по
</w:t>
      </w:r>
    </w:p>
    <w:p>
      <w:r>
        <w:t xml:space="preserve">______________________.
</w:t>
      </w:r>
    </w:p>
    <w:p>
      <w:r>
        <w:t xml:space="preserve">22. Юридические адреса и реквизиты сторон:
</w:t>
      </w:r>
    </w:p>
    <w:p>
      <w:r>
        <w:t xml:space="preserve">Поставщик: _____________________________________________________
</w:t>
      </w:r>
    </w:p>
    <w:p>
      <w:r>
        <w:t xml:space="preserve">Ж.-д. код ________________________________ код ОКПО _________________
</w:t>
      </w:r>
    </w:p>
    <w:p>
      <w:r>
        <w:t xml:space="preserve">Платежные реквизиты:
</w:t>
      </w:r>
    </w:p>
    <w:p>
      <w:r>
        <w:t xml:space="preserve">расчетный счет Nо. _____________________ в __________________________
</w:t>
      </w:r>
    </w:p>
    <w:p>
      <w:r>
        <w:t xml:space="preserve">Отгрузочные реквизиты:
</w:t>
      </w:r>
    </w:p>
    <w:p>
      <w:r>
        <w:t xml:space="preserve">для вагонов _________________________________________________________
</w:t>
      </w:r>
    </w:p>
    <w:p>
      <w:r>
        <w:t xml:space="preserve">для мелких отправок и контейнеров ___________________________________
</w:t>
      </w:r>
    </w:p>
    <w:p>
      <w:r>
        <w:t xml:space="preserve">код станции _________________________________________________________
</w:t>
      </w:r>
    </w:p>
    <w:p>
      <w:r>
        <w:t xml:space="preserve">Телетайп: ___________________________________________________________
</w:t>
      </w:r>
    </w:p>
    <w:p>
      <w:r>
        <w:t xml:space="preserve">Телефон: ____________________________________________________________
</w:t>
      </w:r>
    </w:p>
    <w:p>
      <w:r>
        <w:t xml:space="preserve">Покупатель: ____________________________________________________
</w:t>
      </w:r>
    </w:p>
    <w:p>
      <w:r>
        <w:t xml:space="preserve">Адрес: ______________________________________________________________
</w:t>
      </w:r>
    </w:p>
    <w:p>
      <w:r>
        <w:t xml:space="preserve">Код ОКПО _______________________ ж.-д. код __________________________
</w:t>
      </w:r>
    </w:p>
    <w:p>
      <w:r>
        <w:t xml:space="preserve">Платежные реквизиты:
</w:t>
      </w:r>
    </w:p>
    <w:p>
      <w:r>
        <w:t xml:space="preserve">расчетный счет: Nо. ____________________ в __________________________
</w:t>
      </w:r>
    </w:p>
    <w:p>
      <w:r>
        <w:t xml:space="preserve">Отгрузочные реквизиты: ______________________________________________
</w:t>
      </w:r>
    </w:p>
    <w:p>
      <w:r>
        <w:t xml:space="preserve">Телетайп: ___________________________________________________________
</w:t>
      </w:r>
    </w:p>
    <w:p>
      <w:r>
        <w:t xml:space="preserve">Телефон: ____________________________________________________________
</w:t>
      </w:r>
    </w:p>
    <w:p>
      <w:r>
        <w:t xml:space="preserve">Поставщик:                                    Покупатель:
</w:t>
      </w:r>
    </w:p>
    <w:p>
      <w:r>
        <w:t xml:space="preserve">____________________                          _____________________
</w:t>
      </w:r>
    </w:p>
    <w:p>
      <w:r>
        <w:t xml:space="preserve">М.П.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2023-10-10T09:38:29.994Z</dcterms:created>
  <dcterms:modified xsi:type="dcterms:W3CDTF">2023-10-10T09:38:29.994Z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